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b/>
          <w:bCs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Dated: 16</w:t>
      </w:r>
      <w:r>
        <w:rPr>
          <w:rFonts w:ascii="Arial Nova Light" w:hAnsi="Arial Nova Light" w:cs="Arial"/>
          <w:sz w:val="24"/>
          <w:szCs w:val="24"/>
          <w:vertAlign w:val="superscript"/>
        </w:rPr>
        <w:t>th</w:t>
      </w:r>
      <w:r>
        <w:rPr>
          <w:rFonts w:ascii="Arial Nova Light" w:hAnsi="Arial Nova Light" w:cs="Arial"/>
          <w:sz w:val="24"/>
          <w:szCs w:val="24"/>
        </w:rPr>
        <w:t xml:space="preserve"> April 2018</w:t>
      </w: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</w:p>
    <w:p>
      <w:pPr>
        <w:pStyle w:val="7"/>
        <w:spacing w:line="276" w:lineRule="auto"/>
        <w:rPr>
          <w:rFonts w:ascii="Arial Nova Light" w:hAnsi="Arial Nova Light" w:cs="Arial"/>
          <w:b/>
          <w:bCs/>
          <w:sz w:val="24"/>
          <w:szCs w:val="24"/>
        </w:rPr>
      </w:pPr>
    </w:p>
    <w:p>
      <w:pPr>
        <w:pStyle w:val="7"/>
        <w:spacing w:line="276" w:lineRule="auto"/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To </w:t>
      </w:r>
    </w:p>
    <w:p>
      <w:pPr>
        <w:pStyle w:val="7"/>
        <w:spacing w:line="276" w:lineRule="auto"/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The Assistant Commissioner of Police </w:t>
      </w:r>
    </w:p>
    <w:p>
      <w:pPr>
        <w:pStyle w:val="7"/>
        <w:spacing w:line="276" w:lineRule="auto"/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Dlf-5, Gurugram</w:t>
      </w:r>
    </w:p>
    <w:p>
      <w:pPr>
        <w:pStyle w:val="7"/>
        <w:spacing w:line="276" w:lineRule="auto"/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Haryana</w:t>
      </w:r>
    </w:p>
    <w:p>
      <w:pPr>
        <w:pStyle w:val="7"/>
        <w:spacing w:line="276" w:lineRule="auto"/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rPr>
          <w:rFonts w:ascii="Arial Nova Light" w:hAnsi="Arial Nova Light" w:cs="Arial"/>
          <w:sz w:val="24"/>
          <w:szCs w:val="24"/>
        </w:rPr>
      </w:pPr>
    </w:p>
    <w:p>
      <w:pPr>
        <w:pStyle w:val="7"/>
        <w:spacing w:line="276" w:lineRule="auto"/>
        <w:jc w:val="both"/>
        <w:rPr>
          <w:rFonts w:ascii="Arial Nova Light" w:hAnsi="Arial Nova Light" w:cs="Arial"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Subject: </w:t>
      </w:r>
      <w:r>
        <w:rPr>
          <w:rFonts w:ascii="Arial Nova Light" w:hAnsi="Arial Nova Light" w:cs="Arial"/>
          <w:bCs/>
          <w:sz w:val="24"/>
          <w:szCs w:val="24"/>
        </w:rPr>
        <w:t>Complaint against M/s Ardee Infrastructure Pvt. Ltd. for not cooperating on the registry of my floor/flat and demanding illegal amount thus causing the loss of public exchequer.</w:t>
      </w: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Dear Sir,</w:t>
      </w: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Kindly take notice of the following:</w:t>
      </w:r>
    </w:p>
    <w:p>
      <w:pPr>
        <w:autoSpaceDE w:val="0"/>
        <w:autoSpaceDN w:val="0"/>
        <w:adjustRightInd w:val="0"/>
        <w:spacing w:after="0" w:line="360" w:lineRule="auto"/>
        <w:rPr>
          <w:rFonts w:ascii="Arial Nova Light" w:hAnsi="Arial Nova Light" w:cs="Arial"/>
          <w:sz w:val="24"/>
          <w:szCs w:val="24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vide an agreement dated </w:t>
      </w:r>
      <w:r>
        <w:rPr>
          <w:rFonts w:ascii="Arial Nova Light" w:hAnsi="Arial Nova Light" w:cs="Arial"/>
          <w:b/>
          <w:sz w:val="24"/>
          <w:szCs w:val="24"/>
          <w:u w:val="single"/>
        </w:rPr>
        <w:softHyphen/>
      </w:r>
      <w:r>
        <w:rPr>
          <w:rFonts w:ascii="Arial Nova Light" w:hAnsi="Arial Nova Light" w:cs="Arial"/>
          <w:b/>
          <w:sz w:val="24"/>
          <w:szCs w:val="24"/>
          <w:u w:val="single"/>
        </w:rPr>
        <w:softHyphen/>
      </w:r>
      <w:r>
        <w:rPr>
          <w:rFonts w:ascii="Arial Nova Light" w:hAnsi="Arial Nova Light" w:cs="Arial"/>
          <w:b/>
          <w:sz w:val="24"/>
          <w:szCs w:val="24"/>
          <w:u w:val="single"/>
        </w:rPr>
        <w:softHyphen/>
      </w:r>
      <w:r>
        <w:rPr>
          <w:rFonts w:ascii="Arial Nova Light" w:hAnsi="Arial Nova Light" w:cs="Arial"/>
          <w:b/>
          <w:sz w:val="24"/>
          <w:szCs w:val="24"/>
          <w:u w:val="single"/>
        </w:rPr>
        <w:softHyphen/>
      </w:r>
      <w:r>
        <w:rPr>
          <w:rFonts w:ascii="Arial Nova Light" w:hAnsi="Arial Nova Light" w:cs="Arial"/>
          <w:b/>
          <w:sz w:val="24"/>
          <w:szCs w:val="24"/>
          <w:u w:val="single"/>
        </w:rPr>
        <w:softHyphen/>
      </w:r>
      <w:r>
        <w:rPr>
          <w:rFonts w:ascii="Arial Nova Light" w:hAnsi="Arial Nova Light" w:cs="Arial"/>
          <w:b/>
          <w:sz w:val="24"/>
          <w:szCs w:val="24"/>
          <w:u w:val="single"/>
        </w:rPr>
        <w:t>dd-mon-yyyy</w:t>
      </w:r>
      <w:r>
        <w:rPr>
          <w:rFonts w:ascii="Arial Nova Light" w:hAnsi="Arial Nova Light" w:cs="Arial"/>
          <w:sz w:val="24"/>
          <w:szCs w:val="24"/>
          <w:u w:val="single"/>
        </w:rPr>
        <w:t>,</w:t>
      </w:r>
      <w:r>
        <w:rPr>
          <w:rFonts w:ascii="Arial Nova Light" w:hAnsi="Arial Nova Light" w:cs="Arial"/>
          <w:sz w:val="24"/>
          <w:szCs w:val="24"/>
        </w:rPr>
        <w:t xml:space="preserve"> </w:t>
      </w:r>
      <w:r>
        <w:rPr>
          <w:rFonts w:ascii="Arial Nova Light" w:hAnsi="Arial Nova Light" w:cs="Arial"/>
          <w:strike/>
          <w:sz w:val="24"/>
          <w:szCs w:val="24"/>
        </w:rPr>
        <w:t>I</w:t>
      </w:r>
      <w:r>
        <w:rPr>
          <w:rFonts w:ascii="Arial Nova Light" w:hAnsi="Arial Nova Light" w:cs="Arial"/>
          <w:sz w:val="24"/>
          <w:szCs w:val="24"/>
        </w:rPr>
        <w:t xml:space="preserve">/We had purchased a Flat / Floor bearing no. </w:t>
      </w:r>
      <w:r>
        <w:rPr>
          <w:rFonts w:ascii="Arial Nova Light" w:hAnsi="Arial Nova Light" w:cs="Arial"/>
          <w:b/>
          <w:sz w:val="24"/>
          <w:szCs w:val="24"/>
        </w:rPr>
        <w:t>&lt;</w:t>
      </w:r>
      <w:r>
        <w:rPr>
          <w:rFonts w:ascii="Arial Nova Light" w:hAnsi="Arial Nova Light" w:cs="Arial"/>
          <w:b/>
          <w:sz w:val="24"/>
          <w:szCs w:val="24"/>
        </w:rPr>
        <w:t>address of your floor</w:t>
      </w:r>
      <w:bookmarkStart w:id="0" w:name="_GoBack"/>
      <w:bookmarkEnd w:id="0"/>
      <w:r>
        <w:rPr>
          <w:rFonts w:ascii="Arial Nova Light" w:hAnsi="Arial Nova Light" w:cs="Arial"/>
          <w:b/>
          <w:sz w:val="24"/>
          <w:szCs w:val="24"/>
        </w:rPr>
        <w:t>&gt;</w:t>
      </w:r>
      <w:r>
        <w:rPr>
          <w:rFonts w:ascii="Arial Nova Light" w:hAnsi="Arial Nova Light" w:cs="Arial"/>
          <w:sz w:val="24"/>
          <w:szCs w:val="24"/>
        </w:rPr>
        <w:t>, ARDEE CITY, GURGOAN from M</w:t>
      </w:r>
      <w:r>
        <w:rPr>
          <w:rFonts w:ascii="Arial Nova Light" w:hAnsi="Arial Nova Light" w:cs="Arial"/>
          <w:bCs/>
          <w:sz w:val="24"/>
          <w:szCs w:val="24"/>
        </w:rPr>
        <w:t xml:space="preserve">/s Ardee Infrastructure Pvt. Ltd. </w:t>
      </w:r>
      <w:r>
        <w:rPr>
          <w:rFonts w:ascii="Arial Nova Light" w:hAnsi="Arial Nova Light" w:cs="Arial"/>
          <w:sz w:val="24"/>
          <w:szCs w:val="24"/>
        </w:rPr>
        <w:t xml:space="preserve"> (hereinafter referred to as “Premises”), located in the colony known as Ardee City, Gurugram, for a sum of Rs. &lt;</w:t>
      </w:r>
      <w:r>
        <w:rPr>
          <w:rFonts w:ascii="Arial Nova Light" w:hAnsi="Arial Nova Light" w:cs="Arial"/>
          <w:b/>
          <w:sz w:val="24"/>
          <w:szCs w:val="24"/>
        </w:rPr>
        <w:t>Amout</w:t>
      </w:r>
      <w:r>
        <w:rPr>
          <w:rFonts w:ascii="Arial Nova Light" w:hAnsi="Arial Nova Light" w:cs="Arial"/>
          <w:sz w:val="24"/>
          <w:szCs w:val="24"/>
        </w:rPr>
        <w:t xml:space="preserve">&gt;/- </w:t>
      </w:r>
      <w:r>
        <w:rPr>
          <w:rFonts w:ascii="Arial Nova Light" w:hAnsi="Arial Nova Light" w:cs="Arial"/>
          <w:sz w:val="24"/>
          <w:szCs w:val="24"/>
          <w:u w:val="single"/>
        </w:rPr>
        <w:t xml:space="preserve"> Rs. &lt;</w:t>
      </w:r>
      <w:r>
        <w:rPr>
          <w:rFonts w:ascii="Arial Nova Light" w:hAnsi="Arial Nova Light" w:cs="Arial"/>
          <w:b/>
          <w:sz w:val="24"/>
          <w:szCs w:val="24"/>
          <w:u w:val="single"/>
        </w:rPr>
        <w:t>Amount in words</w:t>
      </w:r>
      <w:r>
        <w:rPr>
          <w:rFonts w:ascii="Arial Nova Light" w:hAnsi="Arial Nova Light" w:cs="Arial"/>
          <w:sz w:val="24"/>
          <w:szCs w:val="24"/>
          <w:u w:val="single"/>
        </w:rPr>
        <w:t xml:space="preserve">&gt;. 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the entire amount of the sale consideration has already been paid to the builder.  And the possession was taken on &lt;dd-mon-yyyy&gt; as per the terms and conditions and the payment plan under the aforesaid agreement. 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the builder had also issued an NOC to us dated &lt;dd-mon-yyyy&gt; 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I/We also have obtained the OC (Occupation Certificate) for the premises.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the provisions of the aforesaid agreement mandate the builder to execute the sale/conveyance deed and register the same.  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</w:t>
      </w:r>
      <w:r>
        <w:rPr>
          <w:rFonts w:ascii="Arial Nova Light" w:hAnsi="Arial Nova Light" w:cs="Arial"/>
          <w:strike/>
          <w:sz w:val="24"/>
          <w:szCs w:val="24"/>
        </w:rPr>
        <w:t>I</w:t>
      </w:r>
      <w:r>
        <w:rPr>
          <w:rFonts w:ascii="Arial Nova Light" w:hAnsi="Arial Nova Light" w:cs="Arial"/>
          <w:sz w:val="24"/>
          <w:szCs w:val="24"/>
        </w:rPr>
        <w:t xml:space="preserve">/We have already complied with all the terms and conditions of the aforesaid agreement and there remain no dues or any money payable by </w:t>
      </w:r>
      <w:r>
        <w:rPr>
          <w:rFonts w:ascii="Arial Nova Light" w:hAnsi="Arial Nova Light" w:cs="Arial"/>
          <w:strike/>
          <w:sz w:val="24"/>
          <w:szCs w:val="24"/>
        </w:rPr>
        <w:t>me/</w:t>
      </w:r>
      <w:r>
        <w:rPr>
          <w:rFonts w:ascii="Arial Nova Light" w:hAnsi="Arial Nova Light" w:cs="Arial"/>
          <w:sz w:val="24"/>
          <w:szCs w:val="24"/>
        </w:rPr>
        <w:t xml:space="preserve">us to the builder against the purchase of the said premises. 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a considerable period of </w:t>
      </w:r>
      <w:r>
        <w:rPr>
          <w:rFonts w:ascii="Arial Nova Light" w:hAnsi="Arial Nova Light" w:cs="Arial"/>
          <w:b/>
          <w:sz w:val="24"/>
          <w:szCs w:val="24"/>
          <w:u w:val="single"/>
        </w:rPr>
        <w:t>over &lt;N&gt;</w:t>
      </w:r>
      <w:r>
        <w:rPr>
          <w:rFonts w:ascii="Arial Nova Light" w:hAnsi="Arial Nova Light" w:cs="Arial"/>
          <w:b/>
          <w:sz w:val="24"/>
          <w:szCs w:val="24"/>
        </w:rPr>
        <w:t xml:space="preserve"> years</w:t>
      </w:r>
      <w:r>
        <w:rPr>
          <w:rFonts w:ascii="Arial Nova Light" w:hAnsi="Arial Nova Light" w:cs="Arial"/>
          <w:sz w:val="24"/>
          <w:szCs w:val="24"/>
        </w:rPr>
        <w:t xml:space="preserve"> have passed, </w:t>
      </w:r>
      <w:r>
        <w:rPr>
          <w:rFonts w:ascii="Arial Nova Light" w:hAnsi="Arial Nova Light" w:cs="Arial"/>
          <w:strike/>
          <w:sz w:val="24"/>
          <w:szCs w:val="24"/>
        </w:rPr>
        <w:t>I</w:t>
      </w:r>
      <w:r>
        <w:rPr>
          <w:rFonts w:ascii="Arial Nova Light" w:hAnsi="Arial Nova Light" w:cs="Arial"/>
          <w:sz w:val="24"/>
          <w:szCs w:val="24"/>
        </w:rPr>
        <w:t xml:space="preserve">/we had purchased the said premises under the aforesaid agreement and the title of the said premises has still not been conveyed in </w:t>
      </w:r>
      <w:r>
        <w:rPr>
          <w:rFonts w:ascii="Arial Nova Light" w:hAnsi="Arial Nova Light" w:cs="Arial"/>
          <w:strike/>
          <w:sz w:val="24"/>
          <w:szCs w:val="24"/>
        </w:rPr>
        <w:t>my</w:t>
      </w:r>
      <w:r>
        <w:rPr>
          <w:rFonts w:ascii="Arial Nova Light" w:hAnsi="Arial Nova Light" w:cs="Arial"/>
          <w:sz w:val="24"/>
          <w:szCs w:val="24"/>
        </w:rPr>
        <w:t xml:space="preserve">/our favour, despite my/our several requests in this regard and the builder has miserably failed to get the sale/conveyance deed executed and registered in </w:t>
      </w:r>
      <w:r>
        <w:rPr>
          <w:rFonts w:ascii="Arial Nova Light" w:hAnsi="Arial Nova Light" w:cs="Arial"/>
          <w:strike/>
          <w:sz w:val="24"/>
          <w:szCs w:val="24"/>
        </w:rPr>
        <w:t>my</w:t>
      </w:r>
      <w:r>
        <w:rPr>
          <w:rFonts w:ascii="Arial Nova Light" w:hAnsi="Arial Nova Light" w:cs="Arial"/>
          <w:sz w:val="24"/>
          <w:szCs w:val="24"/>
        </w:rPr>
        <w:t>/our favour.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I/We are willing to pay the stamp duty of Rs &lt;Amount&gt; at the rate &lt;x %&gt; of the purchase price and the circle rate as applicable.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That through this letter </w:t>
      </w:r>
      <w:r>
        <w:rPr>
          <w:rFonts w:ascii="Arial Nova Light" w:hAnsi="Arial Nova Light" w:cs="Arial"/>
          <w:strike/>
          <w:sz w:val="24"/>
          <w:szCs w:val="24"/>
        </w:rPr>
        <w:t xml:space="preserve">I </w:t>
      </w:r>
      <w:r>
        <w:rPr>
          <w:rFonts w:ascii="Arial Nova Light" w:hAnsi="Arial Nova Light" w:cs="Arial"/>
          <w:sz w:val="24"/>
          <w:szCs w:val="24"/>
        </w:rPr>
        <w:t xml:space="preserve">/ we request you to take a note of our complaint and take necessary legal action to ensure that the builder execute the sale / conveyance deed in </w:t>
      </w:r>
      <w:r>
        <w:rPr>
          <w:rFonts w:ascii="Arial Nova Light" w:hAnsi="Arial Nova Light" w:cs="Arial"/>
          <w:strike/>
          <w:sz w:val="24"/>
          <w:szCs w:val="24"/>
        </w:rPr>
        <w:t xml:space="preserve">my </w:t>
      </w:r>
      <w:r>
        <w:rPr>
          <w:rFonts w:ascii="Arial Nova Light" w:hAnsi="Arial Nova Light" w:cs="Arial"/>
          <w:sz w:val="24"/>
          <w:szCs w:val="24"/>
        </w:rPr>
        <w:t xml:space="preserve">/ our favor.  </w:t>
      </w:r>
    </w:p>
    <w:p>
      <w:pPr>
        <w:autoSpaceDE w:val="0"/>
        <w:autoSpaceDN w:val="0"/>
        <w:adjustRightInd w:val="0"/>
        <w:spacing w:after="0"/>
        <w:jc w:val="both"/>
        <w:rPr>
          <w:rFonts w:ascii="Arial Nova Light" w:hAnsi="Arial Nova Light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I/ We will be highly grateful for the same to you.</w:t>
      </w:r>
    </w:p>
    <w:p>
      <w:pPr>
        <w:autoSpaceDE w:val="0"/>
        <w:autoSpaceDN w:val="0"/>
        <w:adjustRightInd w:val="0"/>
        <w:spacing w:after="0"/>
        <w:jc w:val="both"/>
        <w:rPr>
          <w:rFonts w:ascii="Arial Nova Light" w:hAnsi="Arial Nova Light" w:cs="Arial"/>
          <w:sz w:val="24"/>
          <w:szCs w:val="24"/>
        </w:rPr>
      </w:pPr>
    </w:p>
    <w:p>
      <w:pPr>
        <w:tabs>
          <w:tab w:val="left" w:pos="1530"/>
          <w:tab w:val="left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</w:p>
    <w:p>
      <w:pPr>
        <w:tabs>
          <w:tab w:val="left" w:pos="1530"/>
          <w:tab w:val="left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Signature:</w:t>
      </w:r>
    </w:p>
    <w:p>
      <w:pPr>
        <w:tabs>
          <w:tab w:val="left" w:pos="1530"/>
          <w:tab w:val="left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Arial Nova Light" w:hAnsi="Arial Nova Light" w:cs="Arial"/>
          <w:sz w:val="24"/>
          <w:szCs w:val="24"/>
        </w:rPr>
      </w:pPr>
    </w:p>
    <w:p>
      <w:pPr>
        <w:tabs>
          <w:tab w:val="left" w:pos="1530"/>
          <w:tab w:val="left" w:pos="4680"/>
        </w:tabs>
        <w:autoSpaceDE w:val="0"/>
        <w:autoSpaceDN w:val="0"/>
        <w:adjustRightInd w:val="0"/>
        <w:spacing w:after="0" w:line="360" w:lineRule="auto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Names: </w:t>
      </w:r>
    </w:p>
    <w:p>
      <w:pPr>
        <w:pStyle w:val="4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Address:</w:t>
      </w:r>
    </w:p>
    <w:sectPr>
      <w:headerReference r:id="rId3" w:type="default"/>
      <w:footerReference r:id="rId4" w:type="default"/>
      <w:pgSz w:w="11909" w:h="16834"/>
      <w:pgMar w:top="1134" w:right="1134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angal"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Arial Nova Light"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0"/>
        <w:szCs w:val="20"/>
      </w:rPr>
      <w:id w:val="1687405590"/>
    </w:sdtPr>
    <w:sdtEndPr>
      <w:rPr>
        <w:rFonts w:ascii="Arial" w:hAnsi="Arial" w:cs="Arial"/>
        <w:sz w:val="20"/>
        <w:szCs w:val="20"/>
      </w:rPr>
    </w:sdtEndPr>
    <w:sdtContent>
      <w:p>
        <w:pPr>
          <w:pStyle w:val="3"/>
          <w:rPr>
            <w:sz w:val="20"/>
            <w:szCs w:val="20"/>
          </w:rPr>
        </w:pPr>
      </w:p>
      <w:p>
        <w:pPr>
          <w:pStyle w:val="3"/>
          <w:rPr>
            <w:sz w:val="20"/>
            <w:szCs w:val="20"/>
          </w:rPr>
        </w:pPr>
      </w:p>
      <w:p>
        <w:pPr>
          <w:pStyle w:val="3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sdt>
          <w:sdtPr>
            <w:rPr>
              <w:rFonts w:ascii="Arial" w:hAnsi="Arial" w:cs="Arial"/>
              <w:sz w:val="20"/>
              <w:szCs w:val="20"/>
            </w:rPr>
            <w:id w:val="-1769616900"/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color w:val="FF0000"/>
      </w:rPr>
      <w:t xml:space="preserve"> </w:t>
    </w: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E3E"/>
    <w:multiLevelType w:val="multilevel"/>
    <w:tmpl w:val="096E6E3E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gu-I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gu-IN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Dinesh Jain - 09311010394, aad.dineshjain@gmail.com</Manager>
  <Company>AAD Management Consultants - 09811010394</Company>
  <Pages>2</Pages>
  <Words>315</Words>
  <Characters>1796</Characters>
  <Lines>14</Lines>
  <Paragraphs>4</Paragraphs>
  <TotalTime>0</TotalTime>
  <ScaleCrop>false</ScaleCrop>
  <LinksUpToDate>false</LinksUpToDate>
  <CharactersWithSpaces>2107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aad@vsnl.com</cp:category>
  <dcterms:created xsi:type="dcterms:W3CDTF">2018-04-16T16:02:00Z</dcterms:created>
  <dc:creator>Dinesh Jain - 09311010394</dc:creator>
  <cp:keywords>dineshjain2005@yahoo.co.in</cp:keywords>
  <cp:lastModifiedBy>iPhone</cp:lastModifiedBy>
  <cp:lastPrinted>2016-11-18T19:00:00Z</cp:lastPrinted>
  <dcterms:modified xsi:type="dcterms:W3CDTF">2018-04-16T16:13:23Z</dcterms:modified>
  <dc:subject>Dinesh Jain - 09311010394, aad.dineshjain@gmail.com</dc:subject>
  <dc:title>AAD Management Consultants - 09811010394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3081-8.2.2</vt:lpwstr>
  </property>
</Properties>
</file>